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46" w:rsidRPr="00C970C5" w:rsidRDefault="001453E7" w:rsidP="007D0446">
      <w:pPr>
        <w:pStyle w:val="msotitle3"/>
        <w:widowControl w:val="0"/>
        <w:jc w:val="right"/>
        <w:rPr>
          <w:i/>
          <w:color w:val="1F497D" w:themeColor="text2"/>
          <w:sz w:val="20"/>
          <w:szCs w:val="20"/>
        </w:rPr>
      </w:pPr>
      <w:r w:rsidRPr="001453E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75pt;margin-top:0;width:45pt;height:24.75pt;z-index:25166028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61611A" w:rsidRPr="007D0446" w:rsidRDefault="0061611A" w:rsidP="0061611A">
                  <w:pPr>
                    <w:pStyle w:val="msotagline"/>
                    <w:widowControl w:val="0"/>
                    <w:rPr>
                      <w:color w:val="1F497D" w:themeColor="text2"/>
                    </w:rPr>
                  </w:pPr>
                  <w:r w:rsidRPr="007D0446">
                    <w:rPr>
                      <w:color w:val="1F497D" w:themeColor="text2"/>
                    </w:rPr>
                    <w:t>Business</w:t>
                  </w:r>
                </w:p>
                <w:p w:rsidR="0061611A" w:rsidRPr="007D0446" w:rsidRDefault="0061611A" w:rsidP="0061611A">
                  <w:pPr>
                    <w:pStyle w:val="msotagline"/>
                    <w:widowControl w:val="0"/>
                    <w:rPr>
                      <w:i/>
                      <w:iCs/>
                      <w:color w:val="1F497D" w:themeColor="text2"/>
                    </w:rPr>
                  </w:pPr>
                  <w:r w:rsidRPr="007D0446">
                    <w:rPr>
                      <w:color w:val="1F497D" w:themeColor="text2"/>
                    </w:rPr>
                    <w:t>Academy</w:t>
                  </w:r>
                </w:p>
              </w:txbxContent>
            </v:textbox>
          </v:shape>
        </w:pict>
      </w:r>
      <w:r w:rsidRPr="001453E7">
        <w:rPr>
          <w:color w:val="auto"/>
          <w:kern w:val="0"/>
          <w:sz w:val="24"/>
          <w:szCs w:val="24"/>
        </w:rPr>
        <w:pict>
          <v:shape id="_x0000_s1026" type="#_x0000_t202" style="position:absolute;left:0;text-align:left;margin-left:1.5pt;margin-top:-11pt;width:99pt;height:40.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61611A" w:rsidRPr="007D0446" w:rsidRDefault="0061611A" w:rsidP="0061611A">
                  <w:pPr>
                    <w:pStyle w:val="BodyText3"/>
                    <w:widowControl w:val="0"/>
                    <w:spacing w:after="0"/>
                    <w:rPr>
                      <w:rFonts w:ascii="Elephant" w:hAnsi="Elephant"/>
                      <w:i/>
                      <w:iCs/>
                      <w:color w:val="1F497D" w:themeColor="text2"/>
                      <w:sz w:val="56"/>
                      <w:szCs w:val="56"/>
                    </w:rPr>
                  </w:pPr>
                  <w:r w:rsidRPr="007D0446">
                    <w:rPr>
                      <w:rFonts w:ascii="Elephant" w:hAnsi="Elephant"/>
                      <w:color w:val="1F497D" w:themeColor="text2"/>
                      <w:sz w:val="56"/>
                      <w:szCs w:val="56"/>
                    </w:rPr>
                    <w:t>CA$H</w:t>
                  </w:r>
                </w:p>
              </w:txbxContent>
            </v:textbox>
          </v:shape>
        </w:pict>
      </w:r>
      <w:r w:rsidR="0061611A">
        <w:t> </w:t>
      </w:r>
      <w:r w:rsidR="007D0446" w:rsidRPr="00C970C5">
        <w:rPr>
          <w:i/>
          <w:color w:val="1F497D" w:themeColor="text2"/>
          <w:sz w:val="20"/>
          <w:szCs w:val="20"/>
        </w:rPr>
        <w:t>Pursue your passion</w:t>
      </w:r>
    </w:p>
    <w:p w:rsidR="0061611A" w:rsidRPr="00C970C5" w:rsidRDefault="007D0446" w:rsidP="007D0446">
      <w:pPr>
        <w:pStyle w:val="msotitle3"/>
        <w:widowControl w:val="0"/>
        <w:jc w:val="right"/>
        <w:rPr>
          <w:sz w:val="16"/>
          <w:szCs w:val="16"/>
        </w:rPr>
      </w:pPr>
      <w:r w:rsidRPr="00C970C5">
        <w:rPr>
          <w:color w:val="1F497D" w:themeColor="text2"/>
          <w:sz w:val="16"/>
          <w:szCs w:val="16"/>
        </w:rPr>
        <w:t>in Business</w:t>
      </w:r>
    </w:p>
    <w:p w:rsidR="0061611A" w:rsidRDefault="001453E7" w:rsidP="0061611A">
      <w:pPr>
        <w:widowControl w:val="0"/>
        <w:rPr>
          <w:sz w:val="20"/>
          <w:szCs w:val="20"/>
        </w:rPr>
      </w:pPr>
      <w:r w:rsidRPr="001453E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6.8pt;width:465.75pt;height:0;z-index:251661312" o:connectortype="straight" strokecolor="#002060" strokeweight="3pt">
            <v:shadow type="perspective" color="#243f60 [1604]" opacity=".5" offset="1pt" offset2="-1pt"/>
          </v:shape>
        </w:pict>
      </w:r>
      <w:r w:rsidR="0061611A">
        <w:t> </w:t>
      </w:r>
    </w:p>
    <w:p w:rsidR="0061611A" w:rsidRPr="00836AC3" w:rsidRDefault="007D0446" w:rsidP="00836AC3">
      <w:pPr>
        <w:pStyle w:val="msoorganizationname2"/>
        <w:widowControl w:val="0"/>
        <w:ind w:left="720"/>
        <w:jc w:val="left"/>
        <w:rPr>
          <w:caps w:val="0"/>
          <w:color w:val="1F497D" w:themeColor="text2"/>
          <w:sz w:val="16"/>
          <w:szCs w:val="16"/>
        </w:rPr>
      </w:pPr>
      <w:r w:rsidRPr="00C970C5">
        <w:rPr>
          <w:color w:val="1F497D" w:themeColor="text2"/>
          <w:sz w:val="16"/>
          <w:szCs w:val="16"/>
        </w:rPr>
        <w:sym w:font="Symbol" w:char="F0A8"/>
      </w:r>
      <w:r w:rsidRPr="00C970C5">
        <w:rPr>
          <w:color w:val="1F497D" w:themeColor="text2"/>
          <w:sz w:val="16"/>
          <w:szCs w:val="16"/>
        </w:rPr>
        <w:t xml:space="preserve"> </w:t>
      </w:r>
      <w:r w:rsidR="0061611A" w:rsidRPr="00C970C5">
        <w:rPr>
          <w:caps w:val="0"/>
          <w:color w:val="1F497D" w:themeColor="text2"/>
          <w:sz w:val="16"/>
          <w:szCs w:val="16"/>
        </w:rPr>
        <w:t>Lompoc High School</w:t>
      </w:r>
      <w:r w:rsidRPr="00C970C5">
        <w:rPr>
          <w:caps w:val="0"/>
          <w:color w:val="1F497D" w:themeColor="text2"/>
          <w:sz w:val="16"/>
          <w:szCs w:val="16"/>
        </w:rPr>
        <w:t xml:space="preserve"> </w:t>
      </w:r>
      <w:r w:rsidRPr="00C970C5">
        <w:rPr>
          <w:caps w:val="0"/>
          <w:color w:val="1F497D" w:themeColor="text2"/>
          <w:sz w:val="16"/>
          <w:szCs w:val="16"/>
        </w:rPr>
        <w:sym w:font="Symbol" w:char="F0A8"/>
      </w:r>
      <w:r w:rsidRPr="00C970C5">
        <w:rPr>
          <w:caps w:val="0"/>
          <w:color w:val="1F497D" w:themeColor="text2"/>
          <w:sz w:val="16"/>
          <w:szCs w:val="16"/>
        </w:rPr>
        <w:t xml:space="preserve"> 515 West College Avenue </w:t>
      </w:r>
      <w:r w:rsidRPr="00C970C5">
        <w:rPr>
          <w:caps w:val="0"/>
          <w:color w:val="1F497D" w:themeColor="text2"/>
          <w:sz w:val="16"/>
          <w:szCs w:val="16"/>
        </w:rPr>
        <w:sym w:font="Symbol" w:char="F0A8"/>
      </w:r>
      <w:r w:rsidRPr="00C970C5">
        <w:rPr>
          <w:caps w:val="0"/>
          <w:color w:val="1F497D" w:themeColor="text2"/>
          <w:sz w:val="16"/>
          <w:szCs w:val="16"/>
        </w:rPr>
        <w:t xml:space="preserve"> Lompoc, CA 93436 </w:t>
      </w:r>
      <w:r w:rsidRPr="00C970C5">
        <w:rPr>
          <w:caps w:val="0"/>
          <w:color w:val="1F497D" w:themeColor="text2"/>
          <w:sz w:val="16"/>
          <w:szCs w:val="16"/>
        </w:rPr>
        <w:sym w:font="Symbol" w:char="F0A8"/>
      </w:r>
      <w:r w:rsidRPr="00C970C5">
        <w:rPr>
          <w:caps w:val="0"/>
          <w:color w:val="1F497D" w:themeColor="text2"/>
          <w:sz w:val="16"/>
          <w:szCs w:val="16"/>
        </w:rPr>
        <w:t xml:space="preserve"> 805-742-2983 </w:t>
      </w:r>
      <w:r w:rsidRPr="00C970C5">
        <w:rPr>
          <w:caps w:val="0"/>
          <w:color w:val="1F497D" w:themeColor="text2"/>
          <w:sz w:val="16"/>
          <w:szCs w:val="16"/>
        </w:rPr>
        <w:sym w:font="Symbol" w:char="F0A8"/>
      </w:r>
      <w:r w:rsidRPr="00C970C5">
        <w:rPr>
          <w:caps w:val="0"/>
          <w:color w:val="1F497D" w:themeColor="text2"/>
          <w:sz w:val="16"/>
          <w:szCs w:val="16"/>
        </w:rPr>
        <w:t xml:space="preserve"> </w:t>
      </w:r>
      <w:hyperlink r:id="rId7" w:history="1">
        <w:r w:rsidRPr="00C970C5">
          <w:rPr>
            <w:rStyle w:val="Hyperlink"/>
            <w:caps w:val="0"/>
            <w:color w:val="1F497D" w:themeColor="text2"/>
            <w:sz w:val="16"/>
            <w:szCs w:val="16"/>
            <w:u w:val="none"/>
          </w:rPr>
          <w:t>www.lhscash.org</w:t>
        </w:r>
      </w:hyperlink>
      <w:r w:rsidRPr="00C970C5">
        <w:rPr>
          <w:caps w:val="0"/>
          <w:color w:val="1F497D" w:themeColor="text2"/>
          <w:sz w:val="16"/>
          <w:szCs w:val="16"/>
        </w:rPr>
        <w:t xml:space="preserve"> </w:t>
      </w:r>
      <w:r w:rsidRPr="00C970C5">
        <w:rPr>
          <w:caps w:val="0"/>
          <w:color w:val="1F497D" w:themeColor="text2"/>
          <w:sz w:val="16"/>
          <w:szCs w:val="16"/>
        </w:rPr>
        <w:sym w:font="Symbol" w:char="F0A8"/>
      </w:r>
    </w:p>
    <w:p w:rsidR="0061611A" w:rsidRDefault="00BA73E2" w:rsidP="005F4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MICROLOAN</w:t>
      </w:r>
      <w:r w:rsidR="005F4606" w:rsidRPr="005F4606">
        <w:rPr>
          <w:b/>
          <w:sz w:val="32"/>
          <w:szCs w:val="32"/>
        </w:rPr>
        <w:t xml:space="preserve"> PROJECT</w:t>
      </w:r>
    </w:p>
    <w:p w:rsidR="005F4606" w:rsidRDefault="005F4606" w:rsidP="005F4606">
      <w:pPr>
        <w:rPr>
          <w:sz w:val="24"/>
          <w:szCs w:val="24"/>
        </w:rPr>
      </w:pPr>
      <w:r>
        <w:rPr>
          <w:sz w:val="24"/>
          <w:szCs w:val="24"/>
        </w:rPr>
        <w:t xml:space="preserve">Students in the Virtual Business course </w:t>
      </w:r>
      <w:r w:rsidR="00B03F74">
        <w:rPr>
          <w:sz w:val="24"/>
          <w:szCs w:val="24"/>
        </w:rPr>
        <w:t>are</w:t>
      </w:r>
      <w:r>
        <w:rPr>
          <w:sz w:val="24"/>
          <w:szCs w:val="24"/>
        </w:rPr>
        <w:t xml:space="preserve"> participating in a </w:t>
      </w:r>
      <w:r w:rsidR="00BA73E2">
        <w:rPr>
          <w:sz w:val="24"/>
          <w:szCs w:val="24"/>
        </w:rPr>
        <w:t>Microloan</w:t>
      </w:r>
      <w:r>
        <w:rPr>
          <w:sz w:val="24"/>
          <w:szCs w:val="24"/>
        </w:rPr>
        <w:t xml:space="preserve"> Project as part of </w:t>
      </w:r>
      <w:r w:rsidR="00B03F74">
        <w:rPr>
          <w:sz w:val="24"/>
          <w:szCs w:val="24"/>
        </w:rPr>
        <w:t>the</w:t>
      </w:r>
      <w:r>
        <w:rPr>
          <w:sz w:val="24"/>
          <w:szCs w:val="24"/>
        </w:rPr>
        <w:t xml:space="preserve"> curriculum. The purpose of this project is to engage the students by practicing the lessons learned in the classroom with the opportunity for personal profit.</w:t>
      </w:r>
    </w:p>
    <w:p w:rsidR="00AD6D61" w:rsidRDefault="005F4606" w:rsidP="005F4606">
      <w:pPr>
        <w:rPr>
          <w:sz w:val="24"/>
          <w:szCs w:val="24"/>
        </w:rPr>
      </w:pPr>
      <w:r>
        <w:rPr>
          <w:sz w:val="24"/>
          <w:szCs w:val="24"/>
        </w:rPr>
        <w:t xml:space="preserve">The students have selected items that they believe can </w:t>
      </w:r>
      <w:r w:rsidR="00BA73E2">
        <w:rPr>
          <w:sz w:val="24"/>
          <w:szCs w:val="24"/>
        </w:rPr>
        <w:t>be sold for</w:t>
      </w:r>
      <w:r>
        <w:rPr>
          <w:sz w:val="24"/>
          <w:szCs w:val="24"/>
        </w:rPr>
        <w:t xml:space="preserve"> a profit. A market survey was completed to determine if there </w:t>
      </w:r>
      <w:r w:rsidR="00BA73E2">
        <w:rPr>
          <w:sz w:val="24"/>
          <w:szCs w:val="24"/>
        </w:rPr>
        <w:t>is an interest in their products</w:t>
      </w:r>
      <w:r w:rsidR="00B03F74">
        <w:rPr>
          <w:sz w:val="24"/>
          <w:szCs w:val="24"/>
        </w:rPr>
        <w:t xml:space="preserve"> and</w:t>
      </w:r>
      <w:r w:rsidR="00BA73E2">
        <w:rPr>
          <w:sz w:val="24"/>
          <w:szCs w:val="24"/>
        </w:rPr>
        <w:t xml:space="preserve"> to determine the optimal pricing for their products in order to maximize profits. The students researched </w:t>
      </w:r>
      <w:r w:rsidR="00B03F74">
        <w:rPr>
          <w:sz w:val="24"/>
          <w:szCs w:val="24"/>
        </w:rPr>
        <w:t xml:space="preserve">vendors and </w:t>
      </w:r>
      <w:r w:rsidR="00BA73E2">
        <w:rPr>
          <w:sz w:val="24"/>
          <w:szCs w:val="24"/>
        </w:rPr>
        <w:t>the cost of the products</w:t>
      </w:r>
      <w:r w:rsidR="008E370F">
        <w:rPr>
          <w:sz w:val="24"/>
          <w:szCs w:val="24"/>
        </w:rPr>
        <w:t xml:space="preserve"> and</w:t>
      </w:r>
      <w:r w:rsidR="00AD6D61">
        <w:rPr>
          <w:sz w:val="24"/>
          <w:szCs w:val="24"/>
        </w:rPr>
        <w:t xml:space="preserve"> have placed an order for up to $25 worth of products which they will sell at a profit.</w:t>
      </w:r>
    </w:p>
    <w:p w:rsidR="008E370F" w:rsidRDefault="00AD6D61" w:rsidP="005F4606">
      <w:pPr>
        <w:rPr>
          <w:sz w:val="24"/>
          <w:szCs w:val="24"/>
        </w:rPr>
      </w:pPr>
      <w:r>
        <w:rPr>
          <w:sz w:val="24"/>
          <w:szCs w:val="24"/>
        </w:rPr>
        <w:t>The students will have three weeks to sell their products. At that time the students must repay the</w:t>
      </w:r>
      <w:r w:rsidR="00C1115D">
        <w:rPr>
          <w:sz w:val="24"/>
          <w:szCs w:val="24"/>
        </w:rPr>
        <w:t xml:space="preserve"> </w:t>
      </w:r>
      <w:r w:rsidR="00B03F74">
        <w:rPr>
          <w:sz w:val="24"/>
          <w:szCs w:val="24"/>
        </w:rPr>
        <w:t xml:space="preserve">microloan - </w:t>
      </w:r>
      <w:r w:rsidR="00C1115D">
        <w:rPr>
          <w:sz w:val="24"/>
          <w:szCs w:val="24"/>
        </w:rPr>
        <w:t>amount of original purcha</w:t>
      </w:r>
      <w:r>
        <w:rPr>
          <w:sz w:val="24"/>
          <w:szCs w:val="24"/>
        </w:rPr>
        <w:t>s</w:t>
      </w:r>
      <w:r w:rsidR="00C1115D">
        <w:rPr>
          <w:sz w:val="24"/>
          <w:szCs w:val="24"/>
        </w:rPr>
        <w:t>e</w:t>
      </w:r>
      <w:r w:rsidR="00B03F74">
        <w:rPr>
          <w:sz w:val="24"/>
          <w:szCs w:val="24"/>
        </w:rPr>
        <w:t xml:space="preserve"> (not to exceed $25). The students will keep any profit they have earned.</w:t>
      </w:r>
    </w:p>
    <w:p w:rsidR="00B03F74" w:rsidRDefault="00B03F74" w:rsidP="005F4606">
      <w:pPr>
        <w:rPr>
          <w:sz w:val="24"/>
          <w:szCs w:val="24"/>
        </w:rPr>
      </w:pPr>
      <w:r>
        <w:rPr>
          <w:sz w:val="24"/>
          <w:szCs w:val="24"/>
        </w:rPr>
        <w:t xml:space="preserve">If a student </w:t>
      </w:r>
      <w:r w:rsidR="008E370F">
        <w:rPr>
          <w:sz w:val="24"/>
          <w:szCs w:val="24"/>
        </w:rPr>
        <w:t xml:space="preserve">is unable to sell the product, they will be required to participate in a fundraiser to payback </w:t>
      </w:r>
      <w:r w:rsidR="00276491">
        <w:rPr>
          <w:sz w:val="24"/>
          <w:szCs w:val="24"/>
        </w:rPr>
        <w:t>any</w:t>
      </w:r>
      <w:r w:rsidR="008E370F">
        <w:rPr>
          <w:sz w:val="24"/>
          <w:szCs w:val="24"/>
        </w:rPr>
        <w:t xml:space="preserve"> remaining </w:t>
      </w:r>
      <w:r w:rsidR="00276491">
        <w:rPr>
          <w:sz w:val="24"/>
          <w:szCs w:val="24"/>
        </w:rPr>
        <w:t>balance</w:t>
      </w:r>
      <w:r w:rsidR="008E370F">
        <w:rPr>
          <w:sz w:val="24"/>
          <w:szCs w:val="24"/>
        </w:rPr>
        <w:t xml:space="preserve"> of the microloan.</w:t>
      </w:r>
    </w:p>
    <w:p w:rsidR="00276491" w:rsidRDefault="00276491" w:rsidP="005F4606">
      <w:pPr>
        <w:rPr>
          <w:sz w:val="24"/>
          <w:szCs w:val="24"/>
        </w:rPr>
      </w:pPr>
    </w:p>
    <w:p w:rsidR="00276491" w:rsidRPr="00836AC3" w:rsidRDefault="001453E7" w:rsidP="008E370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1.5pt;margin-top:4.75pt;width:452.25pt;height:.75pt;z-index:251662336" o:connectortype="straight" strokeweight="2.25pt">
            <v:stroke dashstyle="1 1" endcap="round"/>
          </v:shape>
        </w:pict>
      </w:r>
    </w:p>
    <w:p w:rsidR="008E370F" w:rsidRDefault="008E370F" w:rsidP="008E370F">
      <w:pPr>
        <w:rPr>
          <w:sz w:val="24"/>
          <w:szCs w:val="24"/>
        </w:rPr>
      </w:pPr>
      <w:r>
        <w:rPr>
          <w:sz w:val="24"/>
          <w:szCs w:val="24"/>
        </w:rPr>
        <w:t>Name of student ______________________________________</w:t>
      </w:r>
      <w:r>
        <w:rPr>
          <w:sz w:val="24"/>
          <w:szCs w:val="24"/>
        </w:rPr>
        <w:tab/>
        <w:t>Date _______________</w:t>
      </w:r>
    </w:p>
    <w:p w:rsidR="008E370F" w:rsidRDefault="008E370F" w:rsidP="008E370F">
      <w:pPr>
        <w:rPr>
          <w:sz w:val="24"/>
          <w:szCs w:val="24"/>
        </w:rPr>
      </w:pPr>
      <w:r>
        <w:rPr>
          <w:sz w:val="24"/>
          <w:szCs w:val="24"/>
        </w:rPr>
        <w:t>Product(s) to be sold____________________</w:t>
      </w:r>
      <w:r w:rsidR="00AB577F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AB577F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Approximate</w:t>
      </w:r>
      <w:proofErr w:type="gramEnd"/>
      <w:r>
        <w:rPr>
          <w:sz w:val="24"/>
          <w:szCs w:val="24"/>
        </w:rPr>
        <w:t xml:space="preserve"> cost __________</w:t>
      </w:r>
    </w:p>
    <w:p w:rsidR="008E370F" w:rsidRDefault="008E370F">
      <w:pPr>
        <w:rPr>
          <w:sz w:val="24"/>
          <w:szCs w:val="24"/>
        </w:rPr>
      </w:pPr>
      <w:r>
        <w:rPr>
          <w:sz w:val="24"/>
          <w:szCs w:val="24"/>
        </w:rPr>
        <w:t>I give permission for my student to participate in the microloan project. I understand that the total amount of the loan (not to exceed $25) must be repaid from the sale of the products or through school fundraisers.</w:t>
      </w:r>
    </w:p>
    <w:p w:rsidR="008E370F" w:rsidRPr="008E370F" w:rsidRDefault="008E370F" w:rsidP="008E370F">
      <w:pPr>
        <w:pStyle w:val="NoSpacing"/>
      </w:pPr>
      <w:r>
        <w:t>__________________________________</w:t>
      </w:r>
      <w:r>
        <w:tab/>
      </w:r>
      <w:r w:rsidR="00AB577F">
        <w:tab/>
      </w:r>
      <w:r>
        <w:t>__________________________________</w:t>
      </w:r>
    </w:p>
    <w:p w:rsidR="0061611A" w:rsidRDefault="008E370F" w:rsidP="008E370F">
      <w:pPr>
        <w:ind w:firstLine="720"/>
        <w:rPr>
          <w:vertAlign w:val="superscript"/>
        </w:rPr>
      </w:pPr>
      <w:r w:rsidRPr="008E370F">
        <w:rPr>
          <w:vertAlign w:val="superscript"/>
        </w:rPr>
        <w:t>Print Parent/Guardian Name</w:t>
      </w:r>
      <w:r w:rsidRPr="008E370F">
        <w:rPr>
          <w:vertAlign w:val="superscript"/>
        </w:rPr>
        <w:tab/>
      </w:r>
      <w:r w:rsidRPr="008E370F">
        <w:rPr>
          <w:vertAlign w:val="superscript"/>
        </w:rPr>
        <w:tab/>
      </w:r>
      <w:r w:rsidRPr="008E370F">
        <w:rPr>
          <w:vertAlign w:val="superscript"/>
        </w:rPr>
        <w:tab/>
      </w:r>
      <w:r w:rsidR="00AB577F">
        <w:rPr>
          <w:vertAlign w:val="superscript"/>
        </w:rPr>
        <w:t xml:space="preserve"> </w:t>
      </w:r>
      <w:r w:rsidRPr="008E370F">
        <w:rPr>
          <w:vertAlign w:val="superscript"/>
        </w:rPr>
        <w:tab/>
      </w:r>
      <w:r w:rsidR="00AB577F">
        <w:rPr>
          <w:vertAlign w:val="superscript"/>
        </w:rPr>
        <w:tab/>
      </w:r>
      <w:r w:rsidRPr="008E370F">
        <w:rPr>
          <w:vertAlign w:val="superscript"/>
        </w:rPr>
        <w:tab/>
        <w:t>Parent Guardian Signature</w:t>
      </w:r>
    </w:p>
    <w:p w:rsidR="008E370F" w:rsidRDefault="00276491" w:rsidP="008E370F">
      <w:pPr>
        <w:pStyle w:val="NoSpacing"/>
      </w:pPr>
      <w:r>
        <w:t>Date ____________________</w:t>
      </w:r>
      <w:r>
        <w:tab/>
      </w:r>
      <w:r>
        <w:tab/>
      </w:r>
      <w:r>
        <w:tab/>
      </w:r>
      <w:r w:rsidR="00AB577F">
        <w:tab/>
      </w:r>
      <w:r w:rsidR="008E370F">
        <w:t>__________________________________</w:t>
      </w:r>
    </w:p>
    <w:p w:rsidR="00453796" w:rsidRDefault="008354CE" w:rsidP="00AB577F">
      <w:pPr>
        <w:ind w:left="5760" w:firstLine="720"/>
        <w:rPr>
          <w:vertAlign w:val="superscript"/>
        </w:rPr>
      </w:pPr>
      <w:r>
        <w:rPr>
          <w:noProof/>
          <w:vertAlign w:val="superscri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405765</wp:posOffset>
            </wp:positionV>
            <wp:extent cx="1428750" cy="733425"/>
            <wp:effectExtent l="19050" t="0" r="0" b="0"/>
            <wp:wrapThrough wrapText="bothSides">
              <wp:wrapPolygon edited="0">
                <wp:start x="-288" y="0"/>
                <wp:lineTo x="-288" y="21319"/>
                <wp:lineTo x="21600" y="21319"/>
                <wp:lineTo x="21600" y="0"/>
                <wp:lineTo x="-288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8E370F" w:rsidRPr="008E370F">
        <w:rPr>
          <w:vertAlign w:val="superscript"/>
        </w:rPr>
        <w:t>Student Signature</w:t>
      </w:r>
      <w:r w:rsidR="00453796">
        <w:rPr>
          <w:vertAlign w:val="superscript"/>
        </w:rPr>
        <w:t xml:space="preserve">      </w:t>
      </w:r>
    </w:p>
    <w:p w:rsidR="00836AC3" w:rsidRDefault="008354CE" w:rsidP="00AB577F">
      <w:pPr>
        <w:ind w:left="5760" w:firstLine="720"/>
        <w:rPr>
          <w:vertAlign w:val="superscript"/>
        </w:rPr>
      </w:pPr>
      <w:r>
        <w:rPr>
          <w:noProof/>
          <w:vertAlign w:val="superscri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263525</wp:posOffset>
            </wp:positionV>
            <wp:extent cx="1476375" cy="676275"/>
            <wp:effectExtent l="19050" t="0" r="9525" b="0"/>
            <wp:wrapThrough wrapText="bothSides">
              <wp:wrapPolygon edited="0">
                <wp:start x="-279" y="0"/>
                <wp:lineTo x="-279" y="21296"/>
                <wp:lineTo x="21739" y="21296"/>
                <wp:lineTo x="21739" y="0"/>
                <wp:lineTo x="-279" y="0"/>
              </wp:wrapPolygon>
            </wp:wrapThrough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xdr="http://schemas.openxmlformats.org/drawingml/2006/spreadsheetDrawing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vertAlign w:val="superscri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263525</wp:posOffset>
            </wp:positionV>
            <wp:extent cx="1619250" cy="657225"/>
            <wp:effectExtent l="19050" t="0" r="0" b="0"/>
            <wp:wrapThrough wrapText="bothSides">
              <wp:wrapPolygon edited="0">
                <wp:start x="-254" y="0"/>
                <wp:lineTo x="-254" y="21287"/>
                <wp:lineTo x="21600" y="21287"/>
                <wp:lineTo x="21600" y="0"/>
                <wp:lineTo x="-254" y="0"/>
              </wp:wrapPolygon>
            </wp:wrapThrough>
            <wp:docPr id="5" name="Picture 1" descr="CCC EW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EW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796">
        <w:rPr>
          <w:vertAlign w:val="superscript"/>
        </w:rPr>
        <w:t xml:space="preserve">                                     </w:t>
      </w:r>
    </w:p>
    <w:sectPr w:rsidR="00836AC3" w:rsidSect="00C970C5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C5" w:rsidRDefault="00C970C5" w:rsidP="00C970C5">
      <w:pPr>
        <w:spacing w:after="0" w:line="240" w:lineRule="auto"/>
      </w:pPr>
      <w:r>
        <w:separator/>
      </w:r>
    </w:p>
  </w:endnote>
  <w:endnote w:type="continuationSeparator" w:id="0">
    <w:p w:rsidR="00C970C5" w:rsidRDefault="00C970C5" w:rsidP="00C9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C5" w:rsidRPr="00C970C5" w:rsidRDefault="00C970C5" w:rsidP="00C970C5">
    <w:pPr>
      <w:pStyle w:val="Footer"/>
      <w:jc w:val="center"/>
      <w:rPr>
        <w:b/>
        <w:i/>
      </w:rPr>
    </w:pPr>
    <w:r w:rsidRPr="00C970C5">
      <w:rPr>
        <w:b/>
        <w:i/>
      </w:rPr>
      <w:t>Career Awareness $tarts Here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C5" w:rsidRDefault="00C970C5" w:rsidP="00C970C5">
      <w:pPr>
        <w:spacing w:after="0" w:line="240" w:lineRule="auto"/>
      </w:pPr>
      <w:r>
        <w:separator/>
      </w:r>
    </w:p>
  </w:footnote>
  <w:footnote w:type="continuationSeparator" w:id="0">
    <w:p w:rsidR="00C970C5" w:rsidRDefault="00C970C5" w:rsidP="00C9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0D70"/>
    <w:multiLevelType w:val="hybridMultilevel"/>
    <w:tmpl w:val="8402B992"/>
    <w:lvl w:ilvl="0" w:tplc="9C502E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11A"/>
    <w:rsid w:val="001453E7"/>
    <w:rsid w:val="00276491"/>
    <w:rsid w:val="0030186E"/>
    <w:rsid w:val="003A60DE"/>
    <w:rsid w:val="00453796"/>
    <w:rsid w:val="00553D98"/>
    <w:rsid w:val="005A073C"/>
    <w:rsid w:val="005F4606"/>
    <w:rsid w:val="0061611A"/>
    <w:rsid w:val="007D0446"/>
    <w:rsid w:val="008354CE"/>
    <w:rsid w:val="00836AC3"/>
    <w:rsid w:val="00862F18"/>
    <w:rsid w:val="008D34C9"/>
    <w:rsid w:val="008E370F"/>
    <w:rsid w:val="00AB577F"/>
    <w:rsid w:val="00AD6D61"/>
    <w:rsid w:val="00B03F74"/>
    <w:rsid w:val="00BA73E2"/>
    <w:rsid w:val="00C1115D"/>
    <w:rsid w:val="00C970C5"/>
    <w:rsid w:val="00D136A8"/>
    <w:rsid w:val="00D51FCC"/>
    <w:rsid w:val="00DF7EE2"/>
    <w:rsid w:val="00F7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#002060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61611A"/>
    <w:pPr>
      <w:spacing w:after="180" w:line="352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611A"/>
    <w:rPr>
      <w:rFonts w:ascii="Franklin Gothic Book" w:eastAsia="Times New Roman" w:hAnsi="Franklin Gothic Book" w:cs="Times New Roman"/>
      <w:color w:val="000000"/>
      <w:kern w:val="28"/>
      <w:sz w:val="16"/>
      <w:szCs w:val="16"/>
    </w:rPr>
  </w:style>
  <w:style w:type="paragraph" w:customStyle="1" w:styleId="msotagline">
    <w:name w:val="msotagline"/>
    <w:rsid w:val="0061611A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61611A"/>
    <w:pPr>
      <w:spacing w:after="0" w:line="240" w:lineRule="auto"/>
      <w:jc w:val="center"/>
    </w:pPr>
    <w:rPr>
      <w:rFonts w:ascii="Franklin Gothic Demi" w:eastAsia="Times New Roman" w:hAnsi="Franklin Gothic Demi" w:cs="Times New Roman"/>
      <w:caps/>
      <w:color w:val="000000"/>
      <w:kern w:val="28"/>
      <w:sz w:val="20"/>
      <w:szCs w:val="20"/>
    </w:rPr>
  </w:style>
  <w:style w:type="paragraph" w:customStyle="1" w:styleId="msotitle3">
    <w:name w:val="msotitle3"/>
    <w:rsid w:val="0061611A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4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0C5"/>
  </w:style>
  <w:style w:type="paragraph" w:styleId="Footer">
    <w:name w:val="footer"/>
    <w:basedOn w:val="Normal"/>
    <w:link w:val="FooterChar"/>
    <w:uiPriority w:val="99"/>
    <w:unhideWhenUsed/>
    <w:rsid w:val="00C9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0C5"/>
  </w:style>
  <w:style w:type="paragraph" w:styleId="BalloonText">
    <w:name w:val="Balloon Text"/>
    <w:basedOn w:val="Normal"/>
    <w:link w:val="BalloonTextChar"/>
    <w:uiPriority w:val="99"/>
    <w:semiHidden/>
    <w:unhideWhenUsed/>
    <w:rsid w:val="00C9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hscas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coupland.susan</dc:creator>
  <cp:keywords/>
  <dc:description/>
  <cp:lastModifiedBy>student</cp:lastModifiedBy>
  <cp:revision>5</cp:revision>
  <cp:lastPrinted>2012-03-27T23:20:00Z</cp:lastPrinted>
  <dcterms:created xsi:type="dcterms:W3CDTF">2013-02-26T22:50:00Z</dcterms:created>
  <dcterms:modified xsi:type="dcterms:W3CDTF">2013-02-27T00:36:00Z</dcterms:modified>
</cp:coreProperties>
</file>